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002E9" w14:textId="0B6938ED" w:rsidR="00A10291" w:rsidRDefault="000042BE" w:rsidP="00CA1236">
      <w:pPr>
        <w:pStyle w:val="Heading1"/>
      </w:pPr>
      <w:r>
        <w:t>Using Artificial Intellig</w:t>
      </w:r>
      <w:r w:rsidR="005E7C8A">
        <w:t>e</w:t>
      </w:r>
      <w:r>
        <w:t>nce in Anti-Violence Organizations</w:t>
      </w:r>
    </w:p>
    <w:p w14:paraId="660F594C" w14:textId="41821312" w:rsidR="000042BE" w:rsidRDefault="000042BE">
      <w:r w:rsidRPr="00CA1236">
        <w:rPr>
          <w:rStyle w:val="Heading2Char"/>
        </w:rPr>
        <w:t>Websites:</w:t>
      </w:r>
      <w:r>
        <w:br/>
        <w:t xml:space="preserve">These resources were all found using </w:t>
      </w:r>
      <w:proofErr w:type="spellStart"/>
      <w:r>
        <w:t>Chatgpt</w:t>
      </w:r>
      <w:proofErr w:type="spellEnd"/>
      <w:r>
        <w:t>. The prompt used was: “Are there any antiviolence organization AI policies that you can find and share with me.”</w:t>
      </w:r>
    </w:p>
    <w:p w14:paraId="23ACFCE2" w14:textId="6E0A0B8F" w:rsidR="000042BE" w:rsidRDefault="000042BE">
      <w:r>
        <w:t xml:space="preserve">NOVA’s Center for Responsible AI in Victim Services: </w:t>
      </w:r>
      <w:hyperlink r:id="rId5" w:history="1">
        <w:r w:rsidRPr="004D0124">
          <w:rPr>
            <w:rStyle w:val="Hyperlink"/>
          </w:rPr>
          <w:t>https://trynova.org/initiatives/center-for-responsible-ai-in-victim-services/</w:t>
        </w:r>
      </w:hyperlink>
    </w:p>
    <w:p w14:paraId="7F71C98A" w14:textId="3FDBE092" w:rsidR="000042BE" w:rsidRDefault="000042BE">
      <w:r>
        <w:t>This website includes events about artificial intelligence use in anti-violence work, an organizational AI policy template, AI Readiness Survey, Trauma-informed Prompt Guide, AI Implementation starter plan, and more.</w:t>
      </w:r>
    </w:p>
    <w:p w14:paraId="34CD0E09" w14:textId="057F3DEB" w:rsidR="000042BE" w:rsidRDefault="000042BE">
      <w:r>
        <w:t xml:space="preserve">Candid.org: Getting started on a responsible AI use policy for nonprofits: </w:t>
      </w:r>
      <w:hyperlink r:id="rId6" w:history="1">
        <w:r w:rsidRPr="004D0124">
          <w:rPr>
            <w:rStyle w:val="Hyperlink"/>
          </w:rPr>
          <w:t>https://candid.org/blogs/how-to-create-responsible-ai-use-policy-for-nonprofits/</w:t>
        </w:r>
      </w:hyperlink>
    </w:p>
    <w:p w14:paraId="454FE2D4" w14:textId="34009BB6" w:rsidR="000042BE" w:rsidRDefault="000042BE">
      <w:r>
        <w:t>Includes discussion on 4 essentials for a responsible AI use policy and 8 does and don’ts for a responsible AI use policy.</w:t>
      </w:r>
    </w:p>
    <w:p w14:paraId="56BAFC08" w14:textId="4ED07D56" w:rsidR="000042BE" w:rsidRDefault="000042BE">
      <w:r>
        <w:t xml:space="preserve">Philippine </w:t>
      </w:r>
      <w:proofErr w:type="spellStart"/>
      <w:r>
        <w:t>Commision</w:t>
      </w:r>
      <w:proofErr w:type="spellEnd"/>
      <w:r>
        <w:t xml:space="preserve"> on Women’s Responsible AI Guidelines: </w:t>
      </w:r>
      <w:hyperlink r:id="rId7" w:history="1">
        <w:r w:rsidRPr="004D0124">
          <w:rPr>
            <w:rStyle w:val="Hyperlink"/>
          </w:rPr>
          <w:t>https://pcw.gov.ph/pcw-memorandum-circular-no-2026-03/</w:t>
        </w:r>
      </w:hyperlink>
    </w:p>
    <w:p w14:paraId="2563C8DC" w14:textId="05BD0529" w:rsidR="000042BE" w:rsidRDefault="000042BE">
      <w:r>
        <w:t>This provides an example of an actual policy on responsible use of AI.</w:t>
      </w:r>
    </w:p>
    <w:p w14:paraId="3FD7C8D7" w14:textId="77777777" w:rsidR="005003D6" w:rsidRDefault="005003D6"/>
    <w:p w14:paraId="4FDFE4F8" w14:textId="56912C42" w:rsidR="005003D6" w:rsidRDefault="00CA1236" w:rsidP="00CA1236">
      <w:pPr>
        <w:pStyle w:val="Heading2"/>
      </w:pPr>
      <w:r>
        <w:t>Using AI to help you with writing or editing emails with confidential information</w:t>
      </w:r>
    </w:p>
    <w:p w14:paraId="641E317C" w14:textId="0BD948B2" w:rsidR="000042BE" w:rsidRDefault="00AD0A86">
      <w:r>
        <w:t xml:space="preserve">During the call we asked </w:t>
      </w:r>
      <w:proofErr w:type="spellStart"/>
      <w:r>
        <w:t>Chatgpt</w:t>
      </w:r>
      <w:proofErr w:type="spellEnd"/>
      <w:r>
        <w:t xml:space="preserve"> how to protect confidential information when using </w:t>
      </w:r>
      <w:proofErr w:type="spellStart"/>
      <w:r>
        <w:t>Chatgpt</w:t>
      </w:r>
      <w:proofErr w:type="spellEnd"/>
      <w:r>
        <w:t xml:space="preserve"> to help with emails. Below is the prompt used and the reply from </w:t>
      </w:r>
      <w:proofErr w:type="spellStart"/>
      <w:r>
        <w:t>Chatgpt</w:t>
      </w:r>
      <w:proofErr w:type="spellEnd"/>
      <w:r>
        <w:t xml:space="preserve">. </w:t>
      </w:r>
    </w:p>
    <w:p w14:paraId="424768E5" w14:textId="4DC74204" w:rsidR="00AD0A86" w:rsidRDefault="00AD0A86">
      <w:r>
        <w:t xml:space="preserve">PROMPT: If I want to write and send emails with </w:t>
      </w:r>
      <w:r w:rsidR="00485B3C">
        <w:t xml:space="preserve">confidential client information and use </w:t>
      </w:r>
      <w:proofErr w:type="gramStart"/>
      <w:r w:rsidR="00485B3C">
        <w:t>you  to</w:t>
      </w:r>
      <w:proofErr w:type="gramEnd"/>
      <w:r w:rsidR="00485B3C">
        <w:t xml:space="preserve"> help with writing, how can I share those emails with you to severely limit your ability to gather, keep, and use any of that information?</w:t>
      </w:r>
    </w:p>
    <w:p w14:paraId="5784BB93" w14:textId="2CEF4243" w:rsidR="00485B3C" w:rsidRDefault="00485B3C">
      <w:r>
        <w:t>RESPONSE:</w:t>
      </w:r>
    </w:p>
    <w:p w14:paraId="62B1D675" w14:textId="77777777" w:rsidR="00485B3C" w:rsidRPr="00485B3C" w:rsidRDefault="00485B3C" w:rsidP="00485B3C">
      <w:r w:rsidRPr="00485B3C">
        <w:t xml:space="preserve">Yes. If these emails contain </w:t>
      </w:r>
      <w:r w:rsidRPr="00485B3C">
        <w:rPr>
          <w:b/>
          <w:bCs/>
        </w:rPr>
        <w:t>confidential client information</w:t>
      </w:r>
      <w:r w:rsidRPr="00485B3C">
        <w:t>, I’d use a much more privacy-restrictive workflow than an ordinary ChatGPT conversation.</w:t>
      </w:r>
    </w:p>
    <w:p w14:paraId="5B7D36D2" w14:textId="77777777" w:rsidR="00485B3C" w:rsidRPr="00485B3C" w:rsidRDefault="00485B3C" w:rsidP="00485B3C">
      <w:r w:rsidRPr="00485B3C">
        <w:t>For your current personal ChatGPT account, the strongest practical setup is:</w:t>
      </w:r>
    </w:p>
    <w:p w14:paraId="6DACFAD7" w14:textId="77777777" w:rsidR="00485B3C" w:rsidRPr="00485B3C" w:rsidRDefault="00485B3C" w:rsidP="00485B3C">
      <w:pPr>
        <w:numPr>
          <w:ilvl w:val="0"/>
          <w:numId w:val="1"/>
        </w:numPr>
      </w:pPr>
      <w:r w:rsidRPr="00485B3C">
        <w:rPr>
          <w:b/>
          <w:bCs/>
        </w:rPr>
        <w:t>Use a new, non-personalized Temporary Chat for every confidential-email session.</w:t>
      </w:r>
      <w:r w:rsidRPr="00485B3C">
        <w:t xml:space="preserve"> Temporary Chats don’t appear in your history, don’t create or use memory, and aren’t used to train OpenAI’s </w:t>
      </w:r>
      <w:r w:rsidRPr="00485B3C">
        <w:lastRenderedPageBreak/>
        <w:t>models. OpenAI may retain a copy for up to 30 days for safety/security purposes, after which it is deleted. (</w:t>
      </w:r>
      <w:hyperlink r:id="rId8" w:tooltip="Temporary Chat FAQ | OpenAI Help Center" w:history="1">
        <w:r w:rsidRPr="00485B3C">
          <w:rPr>
            <w:rStyle w:val="Hyperlink"/>
          </w:rPr>
          <w:t>OpenAI Help Center</w:t>
        </w:r>
      </w:hyperlink>
      <w:r w:rsidRPr="00485B3C">
        <w:t>)</w:t>
      </w:r>
    </w:p>
    <w:p w14:paraId="2020012B" w14:textId="77777777" w:rsidR="00485B3C" w:rsidRPr="00485B3C" w:rsidRDefault="00485B3C" w:rsidP="00485B3C">
      <w:pPr>
        <w:numPr>
          <w:ilvl w:val="0"/>
          <w:numId w:val="1"/>
        </w:numPr>
      </w:pPr>
      <w:r w:rsidRPr="00485B3C">
        <w:rPr>
          <w:b/>
          <w:bCs/>
        </w:rPr>
        <w:t>Turn off “Improve the model for everyone” account-wide anyway.</w:t>
      </w:r>
      <w:r w:rsidRPr="00485B3C">
        <w:t xml:space="preserve"> Go to </w:t>
      </w:r>
      <w:r w:rsidRPr="00485B3C">
        <w:rPr>
          <w:b/>
          <w:bCs/>
        </w:rPr>
        <w:t>Settings → Data Controls → Improve the model for everyone → Off</w:t>
      </w:r>
      <w:r w:rsidRPr="00485B3C">
        <w:t>. Then your new regular conversations also won’t be used for model training. (</w:t>
      </w:r>
      <w:hyperlink r:id="rId9" w:tooltip="Data Controls FAQ | OpenAI Help Center" w:history="1">
        <w:r w:rsidRPr="00485B3C">
          <w:rPr>
            <w:rStyle w:val="Hyperlink"/>
          </w:rPr>
          <w:t>OpenAI Help Center</w:t>
        </w:r>
      </w:hyperlink>
      <w:r w:rsidRPr="00485B3C">
        <w:t>)</w:t>
      </w:r>
    </w:p>
    <w:p w14:paraId="06D99A3A" w14:textId="77777777" w:rsidR="00485B3C" w:rsidRPr="00485B3C" w:rsidRDefault="00485B3C" w:rsidP="00485B3C">
      <w:pPr>
        <w:numPr>
          <w:ilvl w:val="0"/>
          <w:numId w:val="1"/>
        </w:numPr>
      </w:pPr>
      <w:r w:rsidRPr="00485B3C">
        <w:rPr>
          <w:b/>
          <w:bCs/>
        </w:rPr>
        <w:t>Choose non-personalized when starting the Temporary Chat.</w:t>
      </w:r>
      <w:r w:rsidRPr="00485B3C">
        <w:t xml:space="preserve"> This is an important newer distinction. Non-personalized Temporary Chat does </w:t>
      </w:r>
      <w:r w:rsidRPr="00485B3C">
        <w:rPr>
          <w:b/>
          <w:bCs/>
        </w:rPr>
        <w:t>not use your existing memories, custom instructions, or plugins</w:t>
      </w:r>
      <w:r w:rsidRPr="00485B3C">
        <w:t>, and it won’t create new memories. That gives you a cleaner separation between confidential client work and everything else you do with me. (</w:t>
      </w:r>
      <w:hyperlink r:id="rId10" w:tooltip="Temporary Chat FAQ | OpenAI Help Center" w:history="1">
        <w:r w:rsidRPr="00485B3C">
          <w:rPr>
            <w:rStyle w:val="Hyperlink"/>
          </w:rPr>
          <w:t>OpenAI Help Center</w:t>
        </w:r>
      </w:hyperlink>
      <w:r w:rsidRPr="00485B3C">
        <w:t>)</w:t>
      </w:r>
    </w:p>
    <w:p w14:paraId="64FE611C" w14:textId="77777777" w:rsidR="00485B3C" w:rsidRPr="00485B3C" w:rsidRDefault="00485B3C" w:rsidP="00485B3C">
      <w:pPr>
        <w:numPr>
          <w:ilvl w:val="0"/>
          <w:numId w:val="1"/>
        </w:numPr>
      </w:pPr>
      <w:r w:rsidRPr="00485B3C">
        <w:rPr>
          <w:b/>
          <w:bCs/>
        </w:rPr>
        <w:t>Don't use plugins, connected services, or GPT actions for this workflow.</w:t>
      </w:r>
      <w:r w:rsidRPr="00485B3C">
        <w:t xml:space="preserve"> </w:t>
      </w:r>
      <w:proofErr w:type="gramStart"/>
      <w:r w:rsidRPr="00485B3C">
        <w:t>In particular, don't</w:t>
      </w:r>
      <w:proofErr w:type="gramEnd"/>
      <w:r w:rsidRPr="00485B3C">
        <w:t xml:space="preserve"> have me retrieve the confidential message directly from Gmail. If information is sent through a third-party action, that third party's own retention/privacy policy can apply. (</w:t>
      </w:r>
      <w:hyperlink r:id="rId11" w:tooltip="Temporary Chat FAQ | OpenAI Help Center" w:history="1">
        <w:r w:rsidRPr="00485B3C">
          <w:rPr>
            <w:rStyle w:val="Hyperlink"/>
          </w:rPr>
          <w:t>OpenAI Help Center</w:t>
        </w:r>
      </w:hyperlink>
      <w:r w:rsidRPr="00485B3C">
        <w:t>) Instead, copy the necessary text into the Temporary Chat yourself.</w:t>
      </w:r>
    </w:p>
    <w:p w14:paraId="0DE0584D" w14:textId="77777777" w:rsidR="00485B3C" w:rsidRPr="00485B3C" w:rsidRDefault="00485B3C" w:rsidP="00485B3C">
      <w:pPr>
        <w:numPr>
          <w:ilvl w:val="0"/>
          <w:numId w:val="1"/>
        </w:numPr>
      </w:pPr>
      <w:r w:rsidRPr="00485B3C">
        <w:rPr>
          <w:b/>
          <w:bCs/>
        </w:rPr>
        <w:t>Minimize identifying information before pasting.</w:t>
      </w:r>
      <w:r w:rsidRPr="00485B3C">
        <w:t xml:space="preserve"> This is </w:t>
      </w:r>
      <w:proofErr w:type="gramStart"/>
      <w:r w:rsidRPr="00485B3C">
        <w:t>actually the</w:t>
      </w:r>
      <w:proofErr w:type="gramEnd"/>
      <w:r w:rsidRPr="00485B3C">
        <w:t xml:space="preserve"> strongest protection. Instead of giving me:</w:t>
      </w:r>
    </w:p>
    <w:p w14:paraId="72A82F60" w14:textId="77777777" w:rsidR="00485B3C" w:rsidRPr="00485B3C" w:rsidRDefault="00485B3C" w:rsidP="00485B3C">
      <w:r w:rsidRPr="00485B3C">
        <w:t>"Jane Smith, DOB 3/17/1982, who lives at 123 Main Street..."</w:t>
      </w:r>
    </w:p>
    <w:p w14:paraId="392E78ED" w14:textId="77777777" w:rsidR="00485B3C" w:rsidRPr="00485B3C" w:rsidRDefault="00485B3C" w:rsidP="00485B3C">
      <w:r w:rsidRPr="00485B3C">
        <w:t>change it to:</w:t>
      </w:r>
    </w:p>
    <w:p w14:paraId="46E1EA19" w14:textId="77777777" w:rsidR="00485B3C" w:rsidRPr="00485B3C" w:rsidRDefault="00485B3C" w:rsidP="00485B3C">
      <w:r w:rsidRPr="00485B3C">
        <w:t>"[CLIENT], [DOB], [ADDRESS]..."</w:t>
      </w:r>
    </w:p>
    <w:p w14:paraId="63DE9E4A" w14:textId="77777777" w:rsidR="00485B3C" w:rsidRPr="00485B3C" w:rsidRDefault="00485B3C" w:rsidP="00485B3C">
      <w:r w:rsidRPr="00485B3C">
        <w:t xml:space="preserve">Keep names, dates of birth, addresses, case numbers, phone numbers, email addresses, SSNs/SINs, medical identifiers, etc. out unless they're genuinely necessary to improve the writing. </w:t>
      </w:r>
      <w:proofErr w:type="gramStart"/>
      <w:r w:rsidRPr="00485B3C">
        <w:t>Usually</w:t>
      </w:r>
      <w:proofErr w:type="gramEnd"/>
      <w:r w:rsidRPr="00485B3C">
        <w:t xml:space="preserve"> they aren't.</w:t>
      </w:r>
    </w:p>
    <w:p w14:paraId="6E6B7B96" w14:textId="77777777" w:rsidR="00485B3C" w:rsidRPr="00485B3C" w:rsidRDefault="00485B3C" w:rsidP="00485B3C">
      <w:pPr>
        <w:rPr>
          <w:b/>
          <w:bCs/>
        </w:rPr>
      </w:pPr>
      <w:r w:rsidRPr="00485B3C">
        <w:rPr>
          <w:b/>
          <w:bCs/>
        </w:rPr>
        <w:t>The workflow I'd recommend for your situation</w:t>
      </w:r>
    </w:p>
    <w:p w14:paraId="2C710941" w14:textId="77777777" w:rsidR="00485B3C" w:rsidRPr="00485B3C" w:rsidRDefault="00485B3C" w:rsidP="00485B3C">
      <w:r w:rsidRPr="00485B3C">
        <w:t>I'd make this your standard operating procedure:</w:t>
      </w:r>
    </w:p>
    <w:p w14:paraId="077CBB7D" w14:textId="77777777" w:rsidR="00485B3C" w:rsidRPr="00485B3C" w:rsidRDefault="00485B3C" w:rsidP="00485B3C">
      <w:r w:rsidRPr="00485B3C">
        <w:rPr>
          <w:b/>
          <w:bCs/>
        </w:rPr>
        <w:t>Original confidential email → make a working copy → redact direct identifiers → open a new non-personalized Temporary Chat → paste the redacted email → have me rewrite/edit it → copy my revised text back into your secure email system → restore the client's identifying information there → close the Temporary Chat.</w:t>
      </w:r>
    </w:p>
    <w:p w14:paraId="573158B7" w14:textId="77777777" w:rsidR="00485B3C" w:rsidRPr="00485B3C" w:rsidRDefault="00485B3C" w:rsidP="00485B3C">
      <w:r w:rsidRPr="00485B3C">
        <w:t>That gives me enough context to help with wording while minimizing how much actual client-identifiable information ever reaches OpenAI.</w:t>
      </w:r>
    </w:p>
    <w:p w14:paraId="1B254810" w14:textId="77777777" w:rsidR="00485B3C" w:rsidRPr="00485B3C" w:rsidRDefault="00485B3C" w:rsidP="00485B3C">
      <w:r w:rsidRPr="00485B3C">
        <w:t xml:space="preserve">There is one important distinction: </w:t>
      </w:r>
      <w:r w:rsidRPr="00485B3C">
        <w:rPr>
          <w:b/>
          <w:bCs/>
        </w:rPr>
        <w:t>Temporary Chat isn't the same thing as "the information never exists on OpenAI's systems."</w:t>
      </w:r>
      <w:r w:rsidRPr="00485B3C">
        <w:t xml:space="preserve"> OpenAI says Temporary Chats can be retained for up to 30 days for safety purposes. (</w:t>
      </w:r>
      <w:hyperlink r:id="rId12" w:tooltip="Temporary Chat FAQ | OpenAI Help Center" w:history="1">
        <w:r w:rsidRPr="00485B3C">
          <w:rPr>
            <w:rStyle w:val="Hyperlink"/>
          </w:rPr>
          <w:t>OpenAI Help Center</w:t>
        </w:r>
      </w:hyperlink>
      <w:r w:rsidRPr="00485B3C">
        <w:t>) So if your organization's confidentiality rules prohibit client information from being disclosed to an outside service provider at all, Temporary Chat alone wouldn't solve that issue.</w:t>
      </w:r>
    </w:p>
    <w:p w14:paraId="004A50A7" w14:textId="77777777" w:rsidR="00485B3C" w:rsidRPr="00485B3C" w:rsidRDefault="00485B3C" w:rsidP="00485B3C">
      <w:pPr>
        <w:rPr>
          <w:b/>
          <w:bCs/>
        </w:rPr>
      </w:pPr>
      <w:r w:rsidRPr="00485B3C">
        <w:rPr>
          <w:b/>
          <w:bCs/>
        </w:rPr>
        <w:lastRenderedPageBreak/>
        <w:t>If you're doing this regularly for RAFT or another organization</w:t>
      </w:r>
    </w:p>
    <w:p w14:paraId="3E04CB0B" w14:textId="77777777" w:rsidR="00485B3C" w:rsidRPr="00485B3C" w:rsidRDefault="00485B3C" w:rsidP="00485B3C">
      <w:r w:rsidRPr="00485B3C">
        <w:t xml:space="preserve">I'd seriously consider moving this work from your personal Plus workspace to </w:t>
      </w:r>
      <w:r w:rsidRPr="00485B3C">
        <w:rPr>
          <w:b/>
          <w:bCs/>
        </w:rPr>
        <w:t>ChatGPT Business or Enterprise</w:t>
      </w:r>
      <w:r w:rsidRPr="00485B3C">
        <w:t xml:space="preserve">, depending on the confidentiality requirements involved. OpenAI says Business/Enterprise data is </w:t>
      </w:r>
      <w:r w:rsidRPr="00485B3C">
        <w:rPr>
          <w:b/>
          <w:bCs/>
        </w:rPr>
        <w:t>not used to train models by default</w:t>
      </w:r>
      <w:r w:rsidRPr="00485B3C">
        <w:t>, is encrypted at rest and in transit, and Enterprise offers additional retention/admin controls. (</w:t>
      </w:r>
      <w:hyperlink r:id="rId13" w:tooltip="Business data privacy, security, and compliance | OpenAI" w:history="1">
        <w:r w:rsidRPr="00485B3C">
          <w:rPr>
            <w:rStyle w:val="Hyperlink"/>
          </w:rPr>
          <w:t>OpenAI</w:t>
        </w:r>
      </w:hyperlink>
      <w:r w:rsidRPr="00485B3C">
        <w:t>)</w:t>
      </w:r>
    </w:p>
    <w:p w14:paraId="58EE3D90" w14:textId="77777777" w:rsidR="00485B3C" w:rsidRPr="00485B3C" w:rsidRDefault="00485B3C" w:rsidP="00485B3C">
      <w:r w:rsidRPr="00485B3C">
        <w:t xml:space="preserve">For especially </w:t>
      </w:r>
      <w:proofErr w:type="gramStart"/>
      <w:r w:rsidRPr="00485B3C">
        <w:t>sensitive regulated</w:t>
      </w:r>
      <w:proofErr w:type="gramEnd"/>
      <w:r w:rsidRPr="00485B3C">
        <w:t xml:space="preserve"> information, organizational policy and applicable privacy/confidentiality law still matter; the technical privacy setting doesn't by itself establish that sharing the information is permitted.</w:t>
      </w:r>
    </w:p>
    <w:p w14:paraId="46BC9A00" w14:textId="77777777" w:rsidR="00485B3C" w:rsidRPr="00485B3C" w:rsidRDefault="00485B3C" w:rsidP="00485B3C">
      <w:r w:rsidRPr="00485B3C">
        <w:t xml:space="preserve">For occasional confidential-email editing on your current account, though, </w:t>
      </w:r>
      <w:r w:rsidRPr="00485B3C">
        <w:rPr>
          <w:b/>
          <w:bCs/>
        </w:rPr>
        <w:t>redaction + non-personalized Temporary Chat</w:t>
      </w:r>
      <w:r w:rsidRPr="00485B3C">
        <w:t xml:space="preserve"> is the combination I'd choose. It substantially limits what I receive in the first place, prevents the conversation from feeding memory or training, keeps it out of your history, and gives it a defined deletion window.</w:t>
      </w:r>
    </w:p>
    <w:p w14:paraId="7FD49345" w14:textId="77777777" w:rsidR="00485B3C" w:rsidRDefault="00485B3C"/>
    <w:sectPr w:rsidR="00485B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alyard Display Book">
    <w:panose1 w:val="00000000000000000000"/>
    <w:charset w:val="00"/>
    <w:family w:val="modern"/>
    <w:notTrueType/>
    <w:pitch w:val="variable"/>
    <w:sig w:usb0="A00000FF" w:usb1="4000E04B" w:usb2="0000001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D20DA"/>
    <w:multiLevelType w:val="multilevel"/>
    <w:tmpl w:val="18C83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7989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2BE"/>
    <w:rsid w:val="000042BE"/>
    <w:rsid w:val="00485B3C"/>
    <w:rsid w:val="005003D6"/>
    <w:rsid w:val="005E7C8A"/>
    <w:rsid w:val="007527EE"/>
    <w:rsid w:val="00775FFC"/>
    <w:rsid w:val="00A10291"/>
    <w:rsid w:val="00AD0A86"/>
    <w:rsid w:val="00B96988"/>
    <w:rsid w:val="00BA4729"/>
    <w:rsid w:val="00CA1236"/>
    <w:rsid w:val="00D7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7F66E"/>
  <w15:chartTrackingRefBased/>
  <w15:docId w15:val="{345D447A-E1E1-4C9C-9575-49511471E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alyard Display Book" w:eastAsiaTheme="minorHAnsi" w:hAnsi="Halyard Display Book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42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42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42B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42B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42B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42B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42B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42B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42B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42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042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42B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42B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42B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42B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42B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42B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42B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42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42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42B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42B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42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42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42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42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2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2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42B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042B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42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lp.openai.com/en/articles/8914046?utm_source=chatgpt.com" TargetMode="External"/><Relationship Id="rId13" Type="http://schemas.openxmlformats.org/officeDocument/2006/relationships/hyperlink" Target="https://openai.com/business-data/?utm_source=chatgp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cw.gov.ph/pcw-memorandum-circular-no-2026-03/" TargetMode="External"/><Relationship Id="rId12" Type="http://schemas.openxmlformats.org/officeDocument/2006/relationships/hyperlink" Target="https://help.openai.com/en/articles/8914046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ndid.org/blogs/how-to-create-responsible-ai-use-policy-for-nonprofits/" TargetMode="External"/><Relationship Id="rId11" Type="http://schemas.openxmlformats.org/officeDocument/2006/relationships/hyperlink" Target="https://help.openai.com/en/articles/8914046?utm_source=chatgpt.com" TargetMode="External"/><Relationship Id="rId5" Type="http://schemas.openxmlformats.org/officeDocument/2006/relationships/hyperlink" Target="https://trynova.org/initiatives/center-for-responsible-ai-in-victim-services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help.openai.com/en/articles/8914046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elp.openai.com/en/articles/7730893-how-chatgpt-uses-browser-history-and-data?utm_source=chatgp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Miller</dc:creator>
  <cp:keywords/>
  <dc:description/>
  <cp:lastModifiedBy>Sean Miller</cp:lastModifiedBy>
  <cp:revision>6</cp:revision>
  <dcterms:created xsi:type="dcterms:W3CDTF">2026-09-08T19:23:00Z</dcterms:created>
  <dcterms:modified xsi:type="dcterms:W3CDTF">2026-09-10T21:51:00Z</dcterms:modified>
</cp:coreProperties>
</file>